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2959B" w14:textId="77777777" w:rsidR="00577BE9" w:rsidRDefault="00000000">
      <w:pPr>
        <w:jc w:val="center"/>
      </w:pPr>
      <w:r>
        <w:rPr>
          <w:b/>
          <w:sz w:val="28"/>
        </w:rPr>
        <w:t>TÜKETİCİ HAKEM HEYETİ BAŞKANLIĞI’NA</w:t>
      </w:r>
    </w:p>
    <w:p w14:paraId="30724928" w14:textId="77777777" w:rsidR="00577BE9" w:rsidRDefault="00000000">
      <w:pPr>
        <w:jc w:val="center"/>
      </w:pPr>
      <w:r>
        <w:t>(Tüketicinin bulunduğu ilçe yazılmalıdır)</w:t>
      </w:r>
    </w:p>
    <w:p w14:paraId="2B6D41F3" w14:textId="77777777" w:rsidR="00577BE9" w:rsidRDefault="00577BE9"/>
    <w:p w14:paraId="1987C685" w14:textId="77777777" w:rsidR="00577BE9" w:rsidRDefault="00000000">
      <w:r>
        <w:rPr>
          <w:b/>
        </w:rPr>
        <w:t xml:space="preserve">BAŞVURAN: </w:t>
      </w:r>
      <w:r>
        <w:t>.................................................................</w:t>
      </w:r>
    </w:p>
    <w:p w14:paraId="08D79B7C" w14:textId="77777777" w:rsidR="00577BE9" w:rsidRDefault="00000000">
      <w:r>
        <w:rPr>
          <w:b/>
        </w:rPr>
        <w:t xml:space="preserve">ADRES: </w:t>
      </w:r>
      <w:r>
        <w:t>.................................................................</w:t>
      </w:r>
    </w:p>
    <w:p w14:paraId="52749C3E" w14:textId="77777777" w:rsidR="00577BE9" w:rsidRDefault="00000000">
      <w:r>
        <w:rPr>
          <w:b/>
        </w:rPr>
        <w:t xml:space="preserve">ŞİKAYET EDİLEN: </w:t>
      </w:r>
      <w:r>
        <w:t>.................................................................</w:t>
      </w:r>
    </w:p>
    <w:p w14:paraId="5E9AD934" w14:textId="77777777" w:rsidR="00577BE9" w:rsidRDefault="00000000">
      <w:r>
        <w:rPr>
          <w:b/>
        </w:rPr>
        <w:t xml:space="preserve">ADRES: </w:t>
      </w:r>
      <w:r>
        <w:t>.................................................................</w:t>
      </w:r>
    </w:p>
    <w:p w14:paraId="758B8232" w14:textId="61E9434C" w:rsidR="00577BE9" w:rsidRDefault="00000000">
      <w:r>
        <w:rPr>
          <w:b/>
        </w:rPr>
        <w:t xml:space="preserve">ŞİKAYET KONUSU: </w:t>
      </w:r>
      <w:r>
        <w:t xml:space="preserve">Garanti </w:t>
      </w:r>
      <w:proofErr w:type="spellStart"/>
      <w:r>
        <w:t>süresi</w:t>
      </w:r>
      <w:proofErr w:type="spellEnd"/>
      <w:r>
        <w:t xml:space="preserve"> </w:t>
      </w:r>
      <w:proofErr w:type="spellStart"/>
      <w:r>
        <w:t>bitmiş</w:t>
      </w:r>
      <w:proofErr w:type="spellEnd"/>
      <w:r>
        <w:t xml:space="preserve"> </w:t>
      </w:r>
      <w:proofErr w:type="spellStart"/>
      <w:r>
        <w:t>olsa</w:t>
      </w:r>
      <w:proofErr w:type="spellEnd"/>
      <w:r>
        <w:t xml:space="preserve"> </w:t>
      </w:r>
      <w:proofErr w:type="spellStart"/>
      <w:r>
        <w:t>dahi</w:t>
      </w:r>
      <w:proofErr w:type="spellEnd"/>
      <w:r>
        <w:t xml:space="preserve">,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ömrü</w:t>
      </w:r>
      <w:proofErr w:type="spellEnd"/>
      <w:r>
        <w:t xml:space="preserve"> </w:t>
      </w:r>
      <w:proofErr w:type="spellStart"/>
      <w:r>
        <w:t>içerisinde</w:t>
      </w:r>
      <w:proofErr w:type="spellEnd"/>
      <w:r>
        <w:t xml:space="preserve"> </w:t>
      </w:r>
      <w:proofErr w:type="spellStart"/>
      <w:r>
        <w:t>ortaya</w:t>
      </w:r>
      <w:proofErr w:type="spellEnd"/>
      <w:r>
        <w:t xml:space="preserve"> </w:t>
      </w:r>
      <w:proofErr w:type="spellStart"/>
      <w:r>
        <w:t>çıkan</w:t>
      </w:r>
      <w:proofErr w:type="spellEnd"/>
      <w:r>
        <w:t xml:space="preserve"> </w:t>
      </w:r>
      <w:r w:rsidR="00CC6311">
        <w:br/>
      </w:r>
      <w:r>
        <w:t>'</w:t>
      </w:r>
      <w:proofErr w:type="spellStart"/>
      <w:r>
        <w:t>Gizli</w:t>
      </w:r>
      <w:proofErr w:type="spellEnd"/>
      <w:r>
        <w:t xml:space="preserve"> </w:t>
      </w:r>
      <w:proofErr w:type="spellStart"/>
      <w:r>
        <w:t>Ayıp</w:t>
      </w:r>
      <w:proofErr w:type="spellEnd"/>
      <w:r>
        <w:t xml:space="preserve">' </w:t>
      </w:r>
      <w:proofErr w:type="spellStart"/>
      <w:r>
        <w:t>nedeniyle</w:t>
      </w:r>
      <w:proofErr w:type="spellEnd"/>
      <w:r>
        <w:t xml:space="preserve"> </w:t>
      </w:r>
      <w:proofErr w:type="spellStart"/>
      <w:r>
        <w:t>ürünün</w:t>
      </w:r>
      <w:proofErr w:type="spellEnd"/>
      <w:r>
        <w:t xml:space="preserve"> </w:t>
      </w:r>
      <w:proofErr w:type="spellStart"/>
      <w:r>
        <w:t>ayıpsız</w:t>
      </w:r>
      <w:proofErr w:type="spellEnd"/>
      <w:r>
        <w:t xml:space="preserve"> misli ile değişimi talebidir.</w:t>
      </w:r>
    </w:p>
    <w:p w14:paraId="040E9DFF" w14:textId="77777777" w:rsidR="00577BE9" w:rsidRDefault="00000000">
      <w:r>
        <w:rPr>
          <w:b/>
        </w:rPr>
        <w:t xml:space="preserve">UYUŞMAZLIK BEDELİ: </w:t>
      </w:r>
      <w:r>
        <w:t>.................................................................</w:t>
      </w:r>
    </w:p>
    <w:p w14:paraId="3FCFED6B" w14:textId="77777777" w:rsidR="00577BE9" w:rsidRDefault="00577BE9"/>
    <w:p w14:paraId="26D3FB0A" w14:textId="77777777" w:rsidR="00577BE9" w:rsidRDefault="00000000">
      <w:r>
        <w:rPr>
          <w:b/>
        </w:rPr>
        <w:t>AÇIKLAMALAR</w:t>
      </w:r>
    </w:p>
    <w:p w14:paraId="2D5267F4" w14:textId="44D5CC39" w:rsidR="00577BE9" w:rsidRDefault="00000000">
      <w:r>
        <w:t>../../.... tarihinde satın almış olduğum (Marka / Model / Seri No) cihazım, ../../.... tarihinde (Arıza türü) şikayeti ile yetkili servise bildirilmiştir.</w:t>
      </w:r>
      <w:r>
        <w:br/>
      </w:r>
      <w:r>
        <w:br/>
        <w:t xml:space="preserve">Yetkili servis tarafından yapılan </w:t>
      </w:r>
      <w:proofErr w:type="spellStart"/>
      <w:r>
        <w:t>inceleme</w:t>
      </w:r>
      <w:proofErr w:type="spellEnd"/>
      <w:r>
        <w:t xml:space="preserve"> </w:t>
      </w:r>
      <w:proofErr w:type="spellStart"/>
      <w:r>
        <w:t>neticesinde</w:t>
      </w:r>
      <w:proofErr w:type="spellEnd"/>
      <w:r>
        <w:t xml:space="preserve">, </w:t>
      </w:r>
      <w:proofErr w:type="spellStart"/>
      <w:r>
        <w:t>cihazın</w:t>
      </w:r>
      <w:proofErr w:type="spellEnd"/>
      <w:r>
        <w:t xml:space="preserve"> </w:t>
      </w:r>
      <w:r w:rsidR="00CC6311">
        <w:t xml:space="preserve">………………… </w:t>
      </w:r>
      <w:proofErr w:type="spellStart"/>
      <w:r w:rsidR="00CC6311">
        <w:t>arızası</w:t>
      </w:r>
      <w:proofErr w:type="spellEnd"/>
      <w:r w:rsidR="00CC6311"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belirlenmiştir</w:t>
      </w:r>
      <w:proofErr w:type="spellEnd"/>
      <w:r>
        <w:t xml:space="preserve">. Ancak garanti süresinin dolduğu </w:t>
      </w:r>
      <w:proofErr w:type="spellStart"/>
      <w:r>
        <w:t>gerekçesiyle</w:t>
      </w:r>
      <w:proofErr w:type="spellEnd"/>
      <w:r>
        <w:t xml:space="preserve"> </w:t>
      </w:r>
      <w:proofErr w:type="spellStart"/>
      <w:r>
        <w:t>tarafımdan</w:t>
      </w:r>
      <w:proofErr w:type="spellEnd"/>
      <w:r>
        <w:t xml:space="preserve"> (</w:t>
      </w:r>
      <w:r w:rsidR="00CC6311">
        <w:t>……</w:t>
      </w:r>
      <w:proofErr w:type="gramStart"/>
      <w:r w:rsidR="00CC6311">
        <w:t>….</w:t>
      </w:r>
      <w:r>
        <w:t>.</w:t>
      </w:r>
      <w:proofErr w:type="gramEnd"/>
      <w:r>
        <w:t xml:space="preserve">) TL tutarında </w:t>
      </w:r>
      <w:proofErr w:type="spellStart"/>
      <w:r>
        <w:t>değişim</w:t>
      </w:r>
      <w:proofErr w:type="spellEnd"/>
      <w:r>
        <w:t xml:space="preserve"> </w:t>
      </w:r>
      <w:proofErr w:type="spellStart"/>
      <w:r>
        <w:t>ücreti</w:t>
      </w:r>
      <w:proofErr w:type="spellEnd"/>
      <w:r>
        <w:t xml:space="preserve"> </w:t>
      </w:r>
      <w:proofErr w:type="spellStart"/>
      <w:r>
        <w:t>talep</w:t>
      </w:r>
      <w:proofErr w:type="spellEnd"/>
      <w:r>
        <w:t xml:space="preserve"> </w:t>
      </w:r>
      <w:proofErr w:type="spellStart"/>
      <w:r>
        <w:t>edilmiştir</w:t>
      </w:r>
      <w:proofErr w:type="spellEnd"/>
      <w:r>
        <w:t>.</w:t>
      </w:r>
      <w:r w:rsidR="00CC6311">
        <w:t xml:space="preserve"> </w:t>
      </w:r>
      <w:proofErr w:type="spellStart"/>
      <w:r>
        <w:t>Söz</w:t>
      </w:r>
      <w:proofErr w:type="spellEnd"/>
      <w:r>
        <w:t xml:space="preserve"> </w:t>
      </w:r>
      <w:proofErr w:type="spellStart"/>
      <w:r>
        <w:t>konusu</w:t>
      </w:r>
      <w:proofErr w:type="spellEnd"/>
      <w:r>
        <w:t xml:space="preserve"> </w:t>
      </w:r>
      <w:proofErr w:type="spellStart"/>
      <w:r>
        <w:t>arıza</w:t>
      </w:r>
      <w:proofErr w:type="spellEnd"/>
      <w:r>
        <w:t xml:space="preserve">, </w:t>
      </w:r>
      <w:proofErr w:type="spellStart"/>
      <w:r>
        <w:t>ürünün</w:t>
      </w:r>
      <w:proofErr w:type="spellEnd"/>
      <w:r>
        <w:t xml:space="preserve"> ana fonksiyonel parçasında meydana gelmiş olup üretim kaynaklı gizli ayıp niteliğindedir. 6502 Sayılı Kanun gereği </w:t>
      </w:r>
      <w:proofErr w:type="spellStart"/>
      <w:r w:rsidR="00B25A14">
        <w:t>yasal</w:t>
      </w:r>
      <w:proofErr w:type="spellEnd"/>
      <w:r>
        <w:t xml:space="preserve"> ömrü 10 yıl </w:t>
      </w:r>
      <w:proofErr w:type="spellStart"/>
      <w:r>
        <w:t>ol</w:t>
      </w:r>
      <w:r w:rsidR="00B25A14">
        <w:t>an</w:t>
      </w:r>
      <w:proofErr w:type="spellEnd"/>
      <w:r w:rsidR="00B25A14">
        <w:t xml:space="preserve"> </w:t>
      </w:r>
      <w:proofErr w:type="spellStart"/>
      <w:r w:rsidR="00B25A14">
        <w:t>ürünümün</w:t>
      </w:r>
      <w:proofErr w:type="spellEnd"/>
      <w:r w:rsidR="00B25A14">
        <w:t xml:space="preserve"> </w:t>
      </w:r>
      <w:proofErr w:type="spellStart"/>
      <w:r w:rsidR="00B25A14">
        <w:t>çok</w:t>
      </w:r>
      <w:proofErr w:type="spellEnd"/>
      <w:r w:rsidR="00B25A14">
        <w:t xml:space="preserve"> </w:t>
      </w:r>
      <w:proofErr w:type="spellStart"/>
      <w:r w:rsidR="00B25A14">
        <w:t>erken</w:t>
      </w:r>
      <w:proofErr w:type="spellEnd"/>
      <w:r w:rsidR="00B25A14">
        <w:t xml:space="preserve"> </w:t>
      </w:r>
      <w:proofErr w:type="spellStart"/>
      <w:r w:rsidR="00B25A14">
        <w:t>dönemde</w:t>
      </w:r>
      <w:proofErr w:type="spellEnd"/>
      <w:r w:rsidR="00B25A14">
        <w:t xml:space="preserve"> </w:t>
      </w:r>
      <w:proofErr w:type="spellStart"/>
      <w:r>
        <w:t>kullanılamaz</w:t>
      </w:r>
      <w:proofErr w:type="spellEnd"/>
      <w:r>
        <w:t xml:space="preserve"> hale </w:t>
      </w:r>
      <w:proofErr w:type="spellStart"/>
      <w:r>
        <w:t>gelmiş</w:t>
      </w:r>
      <w:proofErr w:type="spellEnd"/>
      <w:r w:rsidR="00B25A14">
        <w:t xml:space="preserve"> </w:t>
      </w:r>
      <w:proofErr w:type="spellStart"/>
      <w:r w:rsidR="00B25A14">
        <w:t>olması</w:t>
      </w:r>
      <w:proofErr w:type="spellEnd"/>
      <w:r w:rsidR="00B25A14">
        <w:t xml:space="preserve"> </w:t>
      </w:r>
      <w:proofErr w:type="spellStart"/>
      <w:r w:rsidR="00B25A14">
        <w:t>mağduriyet</w:t>
      </w:r>
      <w:proofErr w:type="spellEnd"/>
      <w:r w:rsidR="00B25A14">
        <w:t xml:space="preserve"> </w:t>
      </w:r>
      <w:proofErr w:type="spellStart"/>
      <w:r w:rsidR="00B25A14">
        <w:t>oluşturmaktadır</w:t>
      </w:r>
      <w:proofErr w:type="spellEnd"/>
      <w:r>
        <w:t>.</w:t>
      </w:r>
      <w:r w:rsidR="00CC6311">
        <w:t xml:space="preserve"> </w:t>
      </w:r>
      <w:proofErr w:type="spellStart"/>
      <w:r w:rsidR="00B25A14">
        <w:t>Saygıdeğer</w:t>
      </w:r>
      <w:proofErr w:type="spellEnd"/>
      <w:r w:rsidR="00B25A14">
        <w:t xml:space="preserve"> </w:t>
      </w:r>
      <w:proofErr w:type="spellStart"/>
      <w:r w:rsidR="00B25A14">
        <w:t>komisyona</w:t>
      </w:r>
      <w:proofErr w:type="spellEnd"/>
      <w:r w:rsidR="00B25A14">
        <w:t xml:space="preserve"> </w:t>
      </w:r>
      <w:proofErr w:type="spellStart"/>
      <w:r w:rsidR="00B25A14">
        <w:t>ekte</w:t>
      </w:r>
      <w:proofErr w:type="spellEnd"/>
      <w:r w:rsidR="00B25A14">
        <w:t xml:space="preserve"> </w:t>
      </w:r>
      <w:proofErr w:type="spellStart"/>
      <w:r w:rsidR="00B25A14">
        <w:t>sunduyğum</w:t>
      </w:r>
      <w:proofErr w:type="spellEnd"/>
      <w:r w:rsidR="00B25A14">
        <w:t xml:space="preserve"> </w:t>
      </w:r>
      <w:proofErr w:type="spellStart"/>
      <w:r w:rsidR="00B25A14">
        <w:t>örnek</w:t>
      </w:r>
      <w:proofErr w:type="spellEnd"/>
      <w:r w:rsidR="00B25A14">
        <w:t xml:space="preserve"> </w:t>
      </w:r>
      <w:proofErr w:type="spellStart"/>
      <w:r w:rsidR="00B25A14">
        <w:t>hakem</w:t>
      </w:r>
      <w:proofErr w:type="spellEnd"/>
      <w:r w:rsidR="00B25A14">
        <w:t xml:space="preserve"> </w:t>
      </w:r>
      <w:proofErr w:type="spellStart"/>
      <w:r w:rsidR="00B25A14">
        <w:t>heyeti</w:t>
      </w:r>
      <w:proofErr w:type="spellEnd"/>
      <w:r w:rsidR="00B25A14">
        <w:t xml:space="preserve"> </w:t>
      </w:r>
      <w:proofErr w:type="spellStart"/>
      <w:r w:rsidR="00B25A14">
        <w:t>kararında</w:t>
      </w:r>
      <w:proofErr w:type="spellEnd"/>
      <w:r w:rsidR="00B25A14">
        <w:t xml:space="preserve"> da </w:t>
      </w:r>
      <w:proofErr w:type="spellStart"/>
      <w:r w:rsidR="00B25A14">
        <w:t>belirtildiği</w:t>
      </w:r>
      <w:proofErr w:type="spellEnd"/>
      <w:r w:rsidR="00B25A14">
        <w:t xml:space="preserve"> </w:t>
      </w:r>
      <w:proofErr w:type="spellStart"/>
      <w:r w:rsidR="00B25A14">
        <w:t>üzere</w:t>
      </w:r>
      <w:proofErr w:type="spellEnd"/>
      <w:r w:rsidR="00B25A14">
        <w:t xml:space="preserve"> </w:t>
      </w:r>
      <w:proofErr w:type="spellStart"/>
      <w:r w:rsidR="00B25A14">
        <w:t>burada</w:t>
      </w:r>
      <w:proofErr w:type="spellEnd"/>
      <w:r w:rsidR="00B25A14">
        <w:t xml:space="preserve"> </w:t>
      </w:r>
      <w:proofErr w:type="spellStart"/>
      <w:r w:rsidR="00B25A14">
        <w:t>bir</w:t>
      </w:r>
      <w:proofErr w:type="spellEnd"/>
      <w:r w:rsidR="00B25A14">
        <w:t xml:space="preserve"> Teknik </w:t>
      </w:r>
      <w:proofErr w:type="spellStart"/>
      <w:r w:rsidR="00B25A14">
        <w:t>üretim</w:t>
      </w:r>
      <w:proofErr w:type="spellEnd"/>
      <w:r w:rsidR="00B25A14">
        <w:t xml:space="preserve"> </w:t>
      </w:r>
      <w:proofErr w:type="spellStart"/>
      <w:r w:rsidR="00B25A14">
        <w:t>kusuru</w:t>
      </w:r>
      <w:proofErr w:type="spellEnd"/>
      <w:r w:rsidR="00B25A14">
        <w:t xml:space="preserve"> </w:t>
      </w:r>
      <w:proofErr w:type="spellStart"/>
      <w:r w:rsidR="00B25A14">
        <w:t>söz</w:t>
      </w:r>
      <w:proofErr w:type="spellEnd"/>
      <w:r w:rsidR="00B25A14">
        <w:t xml:space="preserve"> </w:t>
      </w:r>
      <w:proofErr w:type="spellStart"/>
      <w:r w:rsidR="00B25A14">
        <w:t>konusudur</w:t>
      </w:r>
      <w:proofErr w:type="spellEnd"/>
      <w:r w:rsidR="00B25A14">
        <w:t xml:space="preserve"> </w:t>
      </w:r>
      <w:proofErr w:type="spellStart"/>
      <w:r w:rsidR="00B25A14">
        <w:t>ve</w:t>
      </w:r>
      <w:proofErr w:type="spellEnd"/>
      <w:r w:rsidR="00B25A14">
        <w:t xml:space="preserve"> </w:t>
      </w:r>
      <w:proofErr w:type="spellStart"/>
      <w:r w:rsidR="00B25A14">
        <w:t>bu</w:t>
      </w:r>
      <w:proofErr w:type="spellEnd"/>
      <w:r w:rsidR="00B25A14">
        <w:t xml:space="preserve"> </w:t>
      </w:r>
      <w:proofErr w:type="spellStart"/>
      <w:r w:rsidR="00B25A14">
        <w:t>kusur</w:t>
      </w:r>
      <w:proofErr w:type="spellEnd"/>
      <w:r w:rsidR="00B25A14">
        <w:t xml:space="preserve"> </w:t>
      </w:r>
      <w:proofErr w:type="spellStart"/>
      <w:r w:rsidR="00B25A14">
        <w:t>Gizli</w:t>
      </w:r>
      <w:proofErr w:type="spellEnd"/>
      <w:r w:rsidR="00B25A14">
        <w:t xml:space="preserve"> </w:t>
      </w:r>
      <w:proofErr w:type="spellStart"/>
      <w:r w:rsidR="00B25A14">
        <w:t>Ayıp</w:t>
      </w:r>
      <w:proofErr w:type="spellEnd"/>
      <w:r w:rsidR="00B25A14">
        <w:t xml:space="preserve"> </w:t>
      </w:r>
      <w:proofErr w:type="spellStart"/>
      <w:r w:rsidR="00B25A14">
        <w:t>niteliğindedir</w:t>
      </w:r>
      <w:proofErr w:type="spellEnd"/>
      <w:r w:rsidR="00B25A14">
        <w:t xml:space="preserve">. </w:t>
      </w:r>
      <w:proofErr w:type="spellStart"/>
      <w:r w:rsidR="00B25A14">
        <w:t>E</w:t>
      </w:r>
      <w:r>
        <w:t>msal</w:t>
      </w:r>
      <w:proofErr w:type="spellEnd"/>
      <w:r>
        <w:t xml:space="preserve"> </w:t>
      </w:r>
      <w:proofErr w:type="spellStart"/>
      <w:r>
        <w:t>hakem</w:t>
      </w:r>
      <w:proofErr w:type="spellEnd"/>
      <w:r>
        <w:t xml:space="preserve"> </w:t>
      </w:r>
      <w:proofErr w:type="spellStart"/>
      <w:r>
        <w:t>heyeti</w:t>
      </w:r>
      <w:proofErr w:type="spellEnd"/>
      <w:r>
        <w:t xml:space="preserve"> </w:t>
      </w:r>
      <w:proofErr w:type="spellStart"/>
      <w:r>
        <w:t>karar</w:t>
      </w:r>
      <w:r w:rsidR="00B25A14">
        <w:t>ında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tür</w:t>
      </w:r>
      <w:proofErr w:type="spellEnd"/>
      <w:r>
        <w:t xml:space="preserve"> </w:t>
      </w:r>
      <w:proofErr w:type="spellStart"/>
      <w:r>
        <w:t>arızalar</w:t>
      </w:r>
      <w:proofErr w:type="spellEnd"/>
      <w:r>
        <w:t xml:space="preserve"> ağır kusur kapsamında değerlendirilmekte olup </w:t>
      </w:r>
      <w:proofErr w:type="spellStart"/>
      <w:r w:rsidR="00B25A14">
        <w:t>ürünümün</w:t>
      </w:r>
      <w:proofErr w:type="spellEnd"/>
      <w:r w:rsidR="00B25A14">
        <w:t xml:space="preserve"> </w:t>
      </w:r>
      <w:proofErr w:type="spellStart"/>
      <w:r w:rsidR="00B25A14">
        <w:t>garantisi</w:t>
      </w:r>
      <w:proofErr w:type="spellEnd"/>
      <w:r w:rsidR="00B25A14">
        <w:t xml:space="preserve"> </w:t>
      </w:r>
      <w:proofErr w:type="spellStart"/>
      <w:r w:rsidR="00B25A14">
        <w:t>bitmiş</w:t>
      </w:r>
      <w:proofErr w:type="spellEnd"/>
      <w:r w:rsidR="00B25A14">
        <w:t xml:space="preserve"> </w:t>
      </w:r>
      <w:proofErr w:type="spellStart"/>
      <w:r w:rsidR="00B25A14">
        <w:t>dahi</w:t>
      </w:r>
      <w:proofErr w:type="spellEnd"/>
      <w:r w:rsidR="00B25A14">
        <w:t xml:space="preserve"> </w:t>
      </w:r>
      <w:proofErr w:type="spellStart"/>
      <w:r w:rsidR="00B25A14">
        <w:t>olsa</w:t>
      </w:r>
      <w:proofErr w:type="spellEnd"/>
      <w:r w:rsidR="00B25A14">
        <w:t xml:space="preserve"> </w:t>
      </w:r>
      <w:proofErr w:type="spellStart"/>
      <w:r w:rsidR="00B25A14">
        <w:t>Gizli</w:t>
      </w:r>
      <w:proofErr w:type="spellEnd"/>
      <w:r w:rsidR="00B25A14">
        <w:t xml:space="preserve"> </w:t>
      </w:r>
      <w:proofErr w:type="spellStart"/>
      <w:r w:rsidR="00B25A14">
        <w:t>Ayıp</w:t>
      </w:r>
      <w:proofErr w:type="spellEnd"/>
      <w:r w:rsidR="00B25A14">
        <w:t xml:space="preserve"> </w:t>
      </w:r>
      <w:proofErr w:type="spellStart"/>
      <w:r w:rsidR="00B25A14">
        <w:t>çerçevesinde</w:t>
      </w:r>
      <w:proofErr w:type="spellEnd"/>
      <w:r w:rsidR="00B25A14">
        <w:t xml:space="preserve"> </w:t>
      </w:r>
      <w:proofErr w:type="spellStart"/>
      <w:r w:rsidR="00B25A14">
        <w:t>süre</w:t>
      </w:r>
      <w:proofErr w:type="spellEnd"/>
      <w:r w:rsidR="00B25A14">
        <w:t xml:space="preserve"> </w:t>
      </w:r>
      <w:proofErr w:type="spellStart"/>
      <w:r w:rsidR="00B25A14">
        <w:t>kavramı</w:t>
      </w:r>
      <w:proofErr w:type="spellEnd"/>
      <w:r w:rsidR="00B25A14">
        <w:t xml:space="preserve"> </w:t>
      </w:r>
      <w:proofErr w:type="spellStart"/>
      <w:r w:rsidR="00B25A14">
        <w:t>kapsamında</w:t>
      </w:r>
      <w:proofErr w:type="spellEnd"/>
      <w:r w:rsidR="00B25A14">
        <w:t xml:space="preserve"> </w:t>
      </w:r>
      <w:proofErr w:type="spellStart"/>
      <w:r w:rsidR="00B25A14">
        <w:t>seçimlik</w:t>
      </w:r>
      <w:proofErr w:type="spellEnd"/>
      <w:r w:rsidR="00B25A14">
        <w:t xml:space="preserve"> </w:t>
      </w:r>
      <w:proofErr w:type="spellStart"/>
      <w:r w:rsidR="00B25A14">
        <w:t>haklarımdan</w:t>
      </w:r>
      <w:proofErr w:type="spellEnd"/>
      <w:r w:rsidR="00B25A14">
        <w:t xml:space="preserve"> </w:t>
      </w:r>
      <w:proofErr w:type="spellStart"/>
      <w:r w:rsidR="00B25A14">
        <w:t>Malın</w:t>
      </w:r>
      <w:proofErr w:type="spellEnd"/>
      <w:r w:rsidR="00B25A14">
        <w:t xml:space="preserve"> </w:t>
      </w:r>
      <w:proofErr w:type="spellStart"/>
      <w:r w:rsidR="00B25A14">
        <w:t>Ayıpsız</w:t>
      </w:r>
      <w:proofErr w:type="spellEnd"/>
      <w:r w:rsidR="00B25A14">
        <w:t xml:space="preserve"> Misli </w:t>
      </w:r>
      <w:proofErr w:type="spellStart"/>
      <w:r w:rsidR="00B25A14">
        <w:t>ile</w:t>
      </w:r>
      <w:proofErr w:type="spellEnd"/>
      <w:r w:rsidR="00B25A14">
        <w:t xml:space="preserve"> </w:t>
      </w:r>
      <w:proofErr w:type="spellStart"/>
      <w:r w:rsidR="00B25A14">
        <w:t>Değişimi</w:t>
      </w:r>
      <w:proofErr w:type="spellEnd"/>
      <w:r w:rsidR="00B25A14">
        <w:t xml:space="preserve"> </w:t>
      </w:r>
      <w:proofErr w:type="spellStart"/>
      <w:r w:rsidR="00B25A14">
        <w:t>talebimin</w:t>
      </w:r>
      <w:proofErr w:type="spellEnd"/>
      <w:r w:rsidR="00B25A14">
        <w:t xml:space="preserve"> </w:t>
      </w:r>
      <w:proofErr w:type="spellStart"/>
      <w:r w:rsidR="00B25A14">
        <w:t>kabulü</w:t>
      </w:r>
      <w:proofErr w:type="spellEnd"/>
      <w:r w:rsidR="00B25A14">
        <w:t xml:space="preserve"> gerekmektedir.</w:t>
      </w:r>
    </w:p>
    <w:p w14:paraId="4D6AD3C1" w14:textId="77777777" w:rsidR="00577BE9" w:rsidRDefault="00000000">
      <w:r>
        <w:rPr>
          <w:b/>
        </w:rPr>
        <w:t>HUKUKİ DELİLLER</w:t>
      </w:r>
    </w:p>
    <w:p w14:paraId="164A8455" w14:textId="77777777" w:rsidR="00577BE9" w:rsidRDefault="00000000">
      <w:r>
        <w:t>Fatura, Servis Formu/Fişi, Emsal Kararlar, Bilirkişi İncelemesi.</w:t>
      </w:r>
    </w:p>
    <w:p w14:paraId="43C375F6" w14:textId="77777777" w:rsidR="00577BE9" w:rsidRDefault="00000000">
      <w:r>
        <w:rPr>
          <w:b/>
        </w:rPr>
        <w:t>SONUÇ VE TALEP</w:t>
      </w:r>
    </w:p>
    <w:p w14:paraId="3C914A57" w14:textId="77777777" w:rsidR="00577BE9" w:rsidRDefault="00000000">
      <w:r>
        <w:t>Yukarıda arz edilen nedenlerle; gizli ayıplı olduğu sabit olan ürünün AYIPSIZ MİSLİ İLE DEĞİŞTİRİLMESİNE, mümkün olmaması halinde güncel bedelinin tarafıma iadesine karar verilmesini saygılarımla arz ederim.</w:t>
      </w:r>
      <w:r>
        <w:br/>
      </w:r>
    </w:p>
    <w:p w14:paraId="2CDDBBA1" w14:textId="77777777" w:rsidR="00577BE9" w:rsidRDefault="00577BE9"/>
    <w:p w14:paraId="5173E907" w14:textId="77777777" w:rsidR="00577BE9" w:rsidRDefault="00000000">
      <w:pPr>
        <w:jc w:val="right"/>
      </w:pPr>
      <w:r>
        <w:t>İmza</w:t>
      </w:r>
      <w:r>
        <w:br/>
        <w:t>Ad Soyad</w:t>
      </w:r>
    </w:p>
    <w:sectPr w:rsidR="00577BE9" w:rsidSect="00CC63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1528179">
    <w:abstractNumId w:val="8"/>
  </w:num>
  <w:num w:numId="2" w16cid:durableId="345714859">
    <w:abstractNumId w:val="6"/>
  </w:num>
  <w:num w:numId="3" w16cid:durableId="1939634595">
    <w:abstractNumId w:val="5"/>
  </w:num>
  <w:num w:numId="4" w16cid:durableId="1557085898">
    <w:abstractNumId w:val="4"/>
  </w:num>
  <w:num w:numId="5" w16cid:durableId="356204373">
    <w:abstractNumId w:val="7"/>
  </w:num>
  <w:num w:numId="6" w16cid:durableId="2082291777">
    <w:abstractNumId w:val="3"/>
  </w:num>
  <w:num w:numId="7" w16cid:durableId="623733972">
    <w:abstractNumId w:val="2"/>
  </w:num>
  <w:num w:numId="8" w16cid:durableId="1022781279">
    <w:abstractNumId w:val="1"/>
  </w:num>
  <w:num w:numId="9" w16cid:durableId="858545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F0F7E"/>
    <w:rsid w:val="00577BE9"/>
    <w:rsid w:val="00AA1D8D"/>
    <w:rsid w:val="00B25A14"/>
    <w:rsid w:val="00B47730"/>
    <w:rsid w:val="00CB0664"/>
    <w:rsid w:val="00CC63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D33ACC"/>
  <w14:defaultImageDpi w14:val="300"/>
  <w15:docId w15:val="{9D7E62B3-F7FA-422E-B14C-38D7C7D6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Midea Fethiye</cp:lastModifiedBy>
  <cp:revision>2</cp:revision>
  <dcterms:created xsi:type="dcterms:W3CDTF">2026-04-14T19:18:00Z</dcterms:created>
  <dcterms:modified xsi:type="dcterms:W3CDTF">2026-04-14T19:18:00Z</dcterms:modified>
  <cp:category/>
</cp:coreProperties>
</file>